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B5217" w14:textId="77777777" w:rsidR="00C04D98" w:rsidRDefault="005F2092" w:rsidP="005F2092">
      <w:pPr>
        <w:jc w:val="center"/>
      </w:pPr>
      <w:r>
        <w:t>English 630</w:t>
      </w:r>
    </w:p>
    <w:p w14:paraId="45C939C9" w14:textId="77777777" w:rsidR="005F2092" w:rsidRDefault="005F2092" w:rsidP="005F2092">
      <w:pPr>
        <w:jc w:val="center"/>
      </w:pPr>
      <w:r>
        <w:t>Dr. Tom Fick</w:t>
      </w:r>
    </w:p>
    <w:p w14:paraId="53BAB08E" w14:textId="77777777" w:rsidR="005F2092" w:rsidRDefault="005F2092" w:rsidP="005F2092">
      <w:pPr>
        <w:jc w:val="center"/>
      </w:pPr>
      <w:r>
        <w:t>Monday, 5:00-7:30</w:t>
      </w:r>
    </w:p>
    <w:p w14:paraId="3C141DF0" w14:textId="77777777" w:rsidR="005F2092" w:rsidRDefault="005F2092" w:rsidP="005F2092">
      <w:pPr>
        <w:jc w:val="center"/>
      </w:pPr>
    </w:p>
    <w:p w14:paraId="6ACD5EAB" w14:textId="77777777" w:rsidR="00C04D98" w:rsidRDefault="00C04D98" w:rsidP="005F2092">
      <w:pPr>
        <w:jc w:val="center"/>
        <w:rPr>
          <w:rFonts w:ascii="Arial Black" w:hAnsi="Arial Black"/>
        </w:rPr>
      </w:pPr>
      <w:proofErr w:type="gramStart"/>
      <w:r w:rsidRPr="005F2092">
        <w:rPr>
          <w:rFonts w:ascii="Arial Black" w:hAnsi="Arial Black"/>
        </w:rPr>
        <w:t>Promise(</w:t>
      </w:r>
      <w:proofErr w:type="gramEnd"/>
      <w:r w:rsidRPr="005F2092">
        <w:rPr>
          <w:rFonts w:ascii="Arial Black" w:hAnsi="Arial Black"/>
        </w:rPr>
        <w:t>d) Land: The Confidence Game in American Literature and Culture</w:t>
      </w:r>
    </w:p>
    <w:p w14:paraId="63B5C832" w14:textId="77777777" w:rsidR="005F2092" w:rsidRPr="005F2092" w:rsidRDefault="005F2092" w:rsidP="005F2092">
      <w:pPr>
        <w:jc w:val="center"/>
        <w:rPr>
          <w:rFonts w:ascii="Arial Black" w:hAnsi="Arial Black"/>
        </w:rPr>
      </w:pPr>
    </w:p>
    <w:p w14:paraId="4FCE0C97" w14:textId="77777777" w:rsidR="00C04D98" w:rsidRDefault="005F2092" w:rsidP="00C329B9">
      <w:pPr>
        <w:ind w:left="720" w:firstLine="720"/>
      </w:pPr>
      <w:r w:rsidRPr="00A26EF7">
        <w:rPr>
          <w:noProof/>
        </w:rPr>
        <w:drawing>
          <wp:inline distT="0" distB="0" distL="0" distR="0" wp14:anchorId="6914F24A" wp14:editId="639FF791">
            <wp:extent cx="3657165" cy="23729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822D3DE" w14:textId="77777777" w:rsidR="0057069A" w:rsidRDefault="0057069A" w:rsidP="00C329B9">
      <w:pPr>
        <w:ind w:left="720" w:firstLine="720"/>
      </w:pPr>
    </w:p>
    <w:p w14:paraId="3B26A5F1" w14:textId="77777777" w:rsidR="0057069A" w:rsidRDefault="0057069A" w:rsidP="0057069A"/>
    <w:p w14:paraId="19563306" w14:textId="3FDFEDEF" w:rsidR="0057069A" w:rsidRPr="00A855B4" w:rsidRDefault="001F3A64" w:rsidP="0057069A">
      <w:r>
        <w:t>L</w:t>
      </w:r>
      <w:r w:rsidR="0057069A">
        <w:t>iterary and cultural critics h</w:t>
      </w:r>
      <w:r w:rsidR="00A855B4">
        <w:t xml:space="preserve">ave long called </w:t>
      </w:r>
      <w:r>
        <w:t xml:space="preserve">the confidence man </w:t>
      </w:r>
      <w:r w:rsidR="00A855B4">
        <w:t>a cove</w:t>
      </w:r>
      <w:r>
        <w:t>rt cultural hero.</w:t>
      </w:r>
      <w:r w:rsidR="00A855B4">
        <w:t xml:space="preserve"> From the publication of Herman Melville’s novel </w:t>
      </w:r>
      <w:r w:rsidR="00A855B4" w:rsidRPr="00A855B4">
        <w:rPr>
          <w:i/>
        </w:rPr>
        <w:t>The Confidence-Man: His Masquerade</w:t>
      </w:r>
      <w:r w:rsidR="00A855B4">
        <w:t xml:space="preserve">” in 1857 to Walter </w:t>
      </w:r>
      <w:proofErr w:type="spellStart"/>
      <w:r w:rsidR="00A855B4">
        <w:t>Kirn’s</w:t>
      </w:r>
      <w:proofErr w:type="spellEnd"/>
      <w:r w:rsidR="00A855B4">
        <w:t xml:space="preserve"> creative nonfiction work </w:t>
      </w:r>
      <w:r w:rsidR="00A855B4">
        <w:rPr>
          <w:i/>
        </w:rPr>
        <w:t xml:space="preserve">Blood Will Out: The True Story of a Murder, a Mystery, and a Masquerade </w:t>
      </w:r>
      <w:r w:rsidR="00407489">
        <w:t>(</w:t>
      </w:r>
      <w:r w:rsidR="00A855B4">
        <w:t>2014</w:t>
      </w:r>
      <w:r w:rsidR="00407489">
        <w:t>)</w:t>
      </w:r>
      <w:r w:rsidR="00A855B4">
        <w:t xml:space="preserve">, the con man in his various guises </w:t>
      </w:r>
      <w:r w:rsidR="00407489">
        <w:t xml:space="preserve">has inspired some of our best writers, among them </w:t>
      </w:r>
      <w:r w:rsidR="00276A56">
        <w:t xml:space="preserve">William Dean Howells, </w:t>
      </w:r>
      <w:r w:rsidR="00407489">
        <w:t xml:space="preserve">Mark Twain, Charles Chesnutt, Ralph Ellison, Flannery O’Connor, Ken </w:t>
      </w:r>
      <w:proofErr w:type="spellStart"/>
      <w:r w:rsidR="00407489">
        <w:t>Kesey</w:t>
      </w:r>
      <w:proofErr w:type="spellEnd"/>
      <w:r w:rsidR="00407489">
        <w:t xml:space="preserve">, Jerzy </w:t>
      </w:r>
      <w:proofErr w:type="spellStart"/>
      <w:r w:rsidR="00407489">
        <w:t>Kosinski</w:t>
      </w:r>
      <w:proofErr w:type="spellEnd"/>
      <w:r w:rsidR="00407489">
        <w:t xml:space="preserve">, </w:t>
      </w:r>
      <w:r w:rsidR="00B03C31">
        <w:t xml:space="preserve">Patricia </w:t>
      </w:r>
      <w:proofErr w:type="spellStart"/>
      <w:r w:rsidR="00B03C31">
        <w:t>Highsmith</w:t>
      </w:r>
      <w:proofErr w:type="spellEnd"/>
      <w:r w:rsidR="00B03C31">
        <w:t xml:space="preserve">, </w:t>
      </w:r>
      <w:r w:rsidR="00407489">
        <w:t xml:space="preserve">and David Samuels. </w:t>
      </w:r>
      <w:r w:rsidR="00B03C31">
        <w:t>We’ll delve into these authors, watch some of the best con-man films (David Mamet’s “</w:t>
      </w:r>
      <w:r>
        <w:t>House of Games</w:t>
      </w:r>
      <w:r w:rsidR="00B03C31">
        <w:t xml:space="preserve">,” for example), </w:t>
      </w:r>
      <w:r>
        <w:t xml:space="preserve">and explore related issues: slight-of-hand, </w:t>
      </w:r>
      <w:r w:rsidR="00B03C31">
        <w:t>representative cul</w:t>
      </w:r>
      <w:r>
        <w:t>tural figures like P. T. Barnum, and so forth.</w:t>
      </w:r>
    </w:p>
    <w:p w14:paraId="54B8F487" w14:textId="77777777" w:rsidR="0057069A" w:rsidRDefault="0057069A" w:rsidP="00C329B9">
      <w:pPr>
        <w:ind w:left="720" w:firstLine="720"/>
      </w:pPr>
    </w:p>
    <w:p w14:paraId="5689C10C" w14:textId="3AF9901A" w:rsidR="0057069A" w:rsidRDefault="00E36DCE" w:rsidP="00C329B9">
      <w:pPr>
        <w:ind w:left="720" w:firstLine="720"/>
      </w:pPr>
      <w:bookmarkStart w:id="0" w:name="_GoBack"/>
      <w:r w:rsidRPr="0057069A">
        <w:drawing>
          <wp:anchor distT="0" distB="0" distL="114300" distR="114300" simplePos="0" relativeHeight="251659264" behindDoc="0" locked="0" layoutInCell="1" allowOverlap="1" wp14:anchorId="207B3C59" wp14:editId="20D13B08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3922395" cy="1837690"/>
            <wp:effectExtent l="0" t="0" r="0" b="0"/>
            <wp:wrapThrough wrapText="bothSides">
              <wp:wrapPolygon edited="0">
                <wp:start x="0" y="0"/>
                <wp:lineTo x="0" y="21197"/>
                <wp:lineTo x="21401" y="21197"/>
                <wp:lineTo x="21401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DC9A36" w14:textId="50968F05" w:rsidR="005F2092" w:rsidRDefault="005F2092"/>
    <w:sectPr w:rsidR="005F2092" w:rsidSect="00B03C31">
      <w:pgSz w:w="12240" w:h="15840"/>
      <w:pgMar w:top="864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F7"/>
    <w:rsid w:val="00117267"/>
    <w:rsid w:val="001B4A6A"/>
    <w:rsid w:val="001F3A64"/>
    <w:rsid w:val="00276A56"/>
    <w:rsid w:val="00407489"/>
    <w:rsid w:val="0057069A"/>
    <w:rsid w:val="005F2092"/>
    <w:rsid w:val="006A7466"/>
    <w:rsid w:val="008D235E"/>
    <w:rsid w:val="00A26EF7"/>
    <w:rsid w:val="00A855B4"/>
    <w:rsid w:val="00B03C31"/>
    <w:rsid w:val="00C04D98"/>
    <w:rsid w:val="00C329B9"/>
    <w:rsid w:val="00CA67CA"/>
    <w:rsid w:val="00CE0292"/>
    <w:rsid w:val="00E3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E1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Fick</dc:creator>
  <cp:keywords/>
  <dc:description/>
  <cp:lastModifiedBy>Tom Fick</cp:lastModifiedBy>
  <cp:revision>8</cp:revision>
  <dcterms:created xsi:type="dcterms:W3CDTF">2015-10-29T16:03:00Z</dcterms:created>
  <dcterms:modified xsi:type="dcterms:W3CDTF">2015-11-04T01:56:00Z</dcterms:modified>
</cp:coreProperties>
</file>